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36359" w14:textId="7D5CD731" w:rsidR="00E133DB" w:rsidRPr="00CC2361" w:rsidRDefault="003E7F53" w:rsidP="00E133DB">
      <w:pPr>
        <w:pStyle w:val="Nadpis2"/>
        <w:spacing w:before="126"/>
        <w:rPr>
          <w:color w:val="004E9A"/>
          <w:spacing w:val="-2"/>
          <w:sz w:val="48"/>
          <w:szCs w:val="48"/>
          <w:lang w:val="cs-CZ"/>
        </w:rPr>
      </w:pPr>
      <w:r>
        <w:rPr>
          <w:color w:val="004E9A"/>
          <w:spacing w:val="-2"/>
          <w:sz w:val="48"/>
          <w:szCs w:val="48"/>
          <w:lang w:val="cs-CZ"/>
        </w:rPr>
        <w:t xml:space="preserve">Českem hýbe trend venkovních kuchyní. </w:t>
      </w:r>
      <w:proofErr w:type="spellStart"/>
      <w:r w:rsidR="003665C8">
        <w:rPr>
          <w:color w:val="004E9A"/>
          <w:spacing w:val="-2"/>
          <w:sz w:val="48"/>
          <w:szCs w:val="48"/>
          <w:lang w:val="cs-CZ"/>
        </w:rPr>
        <w:t>PLANEO</w:t>
      </w:r>
      <w:proofErr w:type="spellEnd"/>
      <w:r w:rsidR="003665C8">
        <w:rPr>
          <w:color w:val="004E9A"/>
          <w:spacing w:val="-2"/>
          <w:sz w:val="48"/>
          <w:szCs w:val="48"/>
          <w:lang w:val="cs-CZ"/>
        </w:rPr>
        <w:t xml:space="preserve"> zaznamenává nárůst v prodeji kuchyňského vybavení</w:t>
      </w:r>
    </w:p>
    <w:p w14:paraId="608ED27A" w14:textId="69B47CEA" w:rsidR="00CD6D4B" w:rsidRPr="00113D18" w:rsidRDefault="005C0BED" w:rsidP="00CD6D4B">
      <w:pPr>
        <w:pStyle w:val="Zkladntext"/>
        <w:spacing w:before="118"/>
        <w:ind w:left="863"/>
        <w:rPr>
          <w:rFonts w:ascii="Roboto" w:hAnsi="Roboto"/>
          <w:lang w:val="cs-CZ"/>
        </w:rPr>
      </w:pPr>
      <w:r w:rsidRPr="005C0BED">
        <w:rPr>
          <w:rFonts w:ascii="Roboto" w:hAnsi="Roboto"/>
          <w:color w:val="004E9A"/>
          <w:lang w:val="cs-CZ"/>
        </w:rPr>
        <w:t>7</w:t>
      </w:r>
      <w:r w:rsidR="00E133DB" w:rsidRPr="005C0BED">
        <w:rPr>
          <w:rFonts w:ascii="Roboto" w:hAnsi="Roboto"/>
          <w:color w:val="004E9A"/>
          <w:lang w:val="cs-CZ"/>
        </w:rPr>
        <w:t>.</w:t>
      </w:r>
      <w:r w:rsidR="00E133DB" w:rsidRPr="005C0BED">
        <w:rPr>
          <w:rFonts w:ascii="Roboto" w:hAnsi="Roboto"/>
          <w:color w:val="004E9A"/>
          <w:spacing w:val="-2"/>
          <w:lang w:val="cs-CZ"/>
        </w:rPr>
        <w:t xml:space="preserve"> </w:t>
      </w:r>
      <w:r w:rsidR="00FE60F5" w:rsidRPr="005C0BED">
        <w:rPr>
          <w:rFonts w:ascii="Roboto" w:hAnsi="Roboto"/>
          <w:color w:val="004E9A"/>
          <w:lang w:val="cs-CZ"/>
        </w:rPr>
        <w:t>srp</w:t>
      </w:r>
      <w:r w:rsidR="00095E2A" w:rsidRPr="005C0BED">
        <w:rPr>
          <w:rFonts w:ascii="Roboto" w:hAnsi="Roboto"/>
          <w:color w:val="004E9A"/>
          <w:lang w:val="cs-CZ"/>
        </w:rPr>
        <w:t>en</w:t>
      </w:r>
      <w:r w:rsidR="00E133DB" w:rsidRPr="005C0BED">
        <w:rPr>
          <w:rFonts w:ascii="Roboto" w:hAnsi="Roboto"/>
          <w:color w:val="004E9A"/>
          <w:spacing w:val="-1"/>
          <w:lang w:val="cs-CZ"/>
        </w:rPr>
        <w:t xml:space="preserve"> </w:t>
      </w:r>
      <w:r w:rsidR="00E133DB" w:rsidRPr="005C0BED">
        <w:rPr>
          <w:rFonts w:ascii="Roboto" w:hAnsi="Roboto"/>
          <w:color w:val="004E9A"/>
          <w:spacing w:val="-4"/>
          <w:lang w:val="cs-CZ"/>
        </w:rPr>
        <w:t>202</w:t>
      </w:r>
      <w:r w:rsidR="00423F78" w:rsidRPr="005C0BED">
        <w:rPr>
          <w:rFonts w:ascii="Roboto" w:hAnsi="Roboto"/>
          <w:color w:val="004E9A"/>
          <w:spacing w:val="-4"/>
          <w:lang w:val="cs-CZ"/>
        </w:rPr>
        <w:t>5</w:t>
      </w:r>
    </w:p>
    <w:p w14:paraId="2ACD547D" w14:textId="77777777" w:rsidR="003E7F53" w:rsidRDefault="003E7F53" w:rsidP="003E7F53">
      <w:pPr>
        <w:pStyle w:val="Zkladntext"/>
        <w:ind w:left="851"/>
        <w:jc w:val="both"/>
        <w:rPr>
          <w:b/>
          <w:bCs/>
          <w:color w:val="004E9A"/>
          <w:sz w:val="22"/>
          <w:szCs w:val="22"/>
          <w:lang w:val="cs-CZ"/>
        </w:rPr>
      </w:pPr>
    </w:p>
    <w:p w14:paraId="4211A884" w14:textId="06B4F80E" w:rsidR="003665C8" w:rsidRPr="003E7F53" w:rsidRDefault="003665C8" w:rsidP="003E7F53">
      <w:pPr>
        <w:pStyle w:val="Zkladntext"/>
        <w:ind w:left="851"/>
        <w:jc w:val="both"/>
        <w:rPr>
          <w:b/>
          <w:bCs/>
          <w:color w:val="004E9A"/>
          <w:sz w:val="22"/>
          <w:szCs w:val="22"/>
          <w:lang w:val="cs-CZ"/>
        </w:rPr>
      </w:pPr>
      <w:r w:rsidRPr="003665C8">
        <w:rPr>
          <w:b/>
          <w:bCs/>
          <w:color w:val="004E9A"/>
          <w:sz w:val="22"/>
          <w:szCs w:val="22"/>
          <w:lang w:val="cs-CZ"/>
        </w:rPr>
        <w:t xml:space="preserve">Letní dny lákají trávit čas venku – ať už na zahradě, terase nebo balkoně. S tím souvisí i rostoucí zájem o venkovní kuchyně, které se v posledních letech stávají stále běžnější součástí českých domácností. Podle údajů </w:t>
      </w:r>
      <w:proofErr w:type="spellStart"/>
      <w:r w:rsidRPr="003665C8">
        <w:rPr>
          <w:b/>
          <w:bCs/>
          <w:color w:val="004E9A"/>
          <w:sz w:val="22"/>
          <w:szCs w:val="22"/>
          <w:lang w:val="cs-CZ"/>
        </w:rPr>
        <w:t>PLANEO</w:t>
      </w:r>
      <w:proofErr w:type="spellEnd"/>
      <w:r w:rsidRPr="003665C8">
        <w:rPr>
          <w:b/>
          <w:bCs/>
          <w:color w:val="004E9A"/>
          <w:sz w:val="22"/>
          <w:szCs w:val="22"/>
          <w:lang w:val="cs-CZ"/>
        </w:rPr>
        <w:t xml:space="preserve"> roste poptávka po vybavení pro vaření a stolování pod širým nebem každoročně o desítky procent. Jaké trendy v oblasti venkovních kuchyní právě vedou a na co se při jejich zařizování zaměřit?</w:t>
      </w:r>
    </w:p>
    <w:p w14:paraId="0288C648" w14:textId="77777777" w:rsidR="003E7F53" w:rsidRDefault="003E7F53" w:rsidP="003E7F53">
      <w:pPr>
        <w:pStyle w:val="Zkladntext"/>
        <w:jc w:val="both"/>
        <w:rPr>
          <w:color w:val="004E9A"/>
          <w:sz w:val="22"/>
          <w:szCs w:val="22"/>
          <w:lang w:val="cs-CZ"/>
        </w:rPr>
      </w:pPr>
    </w:p>
    <w:p w14:paraId="73779D31" w14:textId="7710F636" w:rsidR="00FA1ACC" w:rsidRDefault="003E7F53" w:rsidP="003E7F53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  <w:r w:rsidRPr="003E7F53">
        <w:rPr>
          <w:color w:val="004E9A"/>
          <w:sz w:val="22"/>
          <w:szCs w:val="22"/>
          <w:lang w:val="cs-CZ"/>
        </w:rPr>
        <w:t xml:space="preserve">Zatímco dříve byla středobodem zahradní zábavy především klasická </w:t>
      </w:r>
      <w:proofErr w:type="spellStart"/>
      <w:r w:rsidRPr="003E7F53">
        <w:rPr>
          <w:color w:val="004E9A"/>
          <w:sz w:val="22"/>
          <w:szCs w:val="22"/>
          <w:lang w:val="cs-CZ"/>
        </w:rPr>
        <w:t>grilovačka</w:t>
      </w:r>
      <w:proofErr w:type="spellEnd"/>
      <w:r w:rsidRPr="003E7F53">
        <w:rPr>
          <w:color w:val="004E9A"/>
          <w:sz w:val="22"/>
          <w:szCs w:val="22"/>
          <w:lang w:val="cs-CZ"/>
        </w:rPr>
        <w:t xml:space="preserve">, dnes Češi stále častěji investují do komplexnějšího venkovního zázemí pro přípravu jídla. </w:t>
      </w:r>
      <w:r w:rsidRPr="003E7F53">
        <w:rPr>
          <w:i/>
          <w:iCs/>
          <w:color w:val="004E9A"/>
          <w:sz w:val="22"/>
          <w:szCs w:val="22"/>
          <w:lang w:val="cs-CZ"/>
        </w:rPr>
        <w:t>„Zákazníci hledají řešení, která jim umožní pohodlně vařit, péct, chladit nápoje i servírovat</w:t>
      </w:r>
      <w:r w:rsidR="00FA1ACC">
        <w:rPr>
          <w:i/>
          <w:iCs/>
          <w:color w:val="004E9A"/>
          <w:sz w:val="22"/>
          <w:szCs w:val="22"/>
          <w:lang w:val="cs-CZ"/>
        </w:rPr>
        <w:t xml:space="preserve"> pokrmy</w:t>
      </w:r>
      <w:r w:rsidRPr="003E7F53">
        <w:rPr>
          <w:i/>
          <w:iCs/>
          <w:color w:val="004E9A"/>
          <w:sz w:val="22"/>
          <w:szCs w:val="22"/>
          <w:lang w:val="cs-CZ"/>
        </w:rPr>
        <w:t xml:space="preserve"> – a to vše bez nutnosti neustálého přebíhání do domu,“</w:t>
      </w:r>
      <w:r w:rsidRPr="003E7F53">
        <w:rPr>
          <w:color w:val="004E9A"/>
          <w:sz w:val="22"/>
          <w:szCs w:val="22"/>
          <w:lang w:val="cs-CZ"/>
        </w:rPr>
        <w:t xml:space="preserve"> </w:t>
      </w:r>
      <w:r w:rsidR="00651D18">
        <w:rPr>
          <w:color w:val="004E9A"/>
          <w:sz w:val="22"/>
          <w:szCs w:val="22"/>
          <w:lang w:val="cs-CZ"/>
        </w:rPr>
        <w:t>uvádí</w:t>
      </w:r>
      <w:r w:rsidRPr="003E7F53">
        <w:rPr>
          <w:color w:val="004E9A"/>
          <w:sz w:val="22"/>
          <w:szCs w:val="22"/>
          <w:lang w:val="cs-CZ"/>
        </w:rPr>
        <w:t xml:space="preserve"> </w:t>
      </w:r>
      <w:r w:rsidR="004B4876">
        <w:rPr>
          <w:color w:val="004E9A"/>
          <w:sz w:val="22"/>
          <w:szCs w:val="22"/>
          <w:lang w:val="cs-CZ"/>
        </w:rPr>
        <w:t xml:space="preserve">Dominik Dolejš, marketingový ředitel </w:t>
      </w:r>
      <w:proofErr w:type="spellStart"/>
      <w:r w:rsidR="004B4876">
        <w:rPr>
          <w:color w:val="004E9A"/>
          <w:sz w:val="22"/>
          <w:szCs w:val="22"/>
          <w:lang w:val="cs-CZ"/>
        </w:rPr>
        <w:t>PLANEO</w:t>
      </w:r>
      <w:proofErr w:type="spellEnd"/>
      <w:r w:rsidR="00F4491F">
        <w:rPr>
          <w:color w:val="004E9A"/>
          <w:sz w:val="22"/>
          <w:szCs w:val="22"/>
          <w:lang w:val="cs-CZ"/>
        </w:rPr>
        <w:t xml:space="preserve">. </w:t>
      </w:r>
    </w:p>
    <w:p w14:paraId="118512D7" w14:textId="77777777" w:rsidR="00FA1ACC" w:rsidRDefault="00FA1ACC" w:rsidP="003E7F53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2ABA7393" w14:textId="34FA46E3" w:rsidR="00093CA1" w:rsidRDefault="00FA1ACC" w:rsidP="003665C8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  <w:r>
        <w:rPr>
          <w:color w:val="004E9A"/>
          <w:sz w:val="22"/>
          <w:szCs w:val="22"/>
          <w:lang w:val="cs-CZ"/>
        </w:rPr>
        <w:t>Roste</w:t>
      </w:r>
      <w:r w:rsidR="003E7F53" w:rsidRPr="003E7F53">
        <w:rPr>
          <w:color w:val="004E9A"/>
          <w:sz w:val="22"/>
          <w:szCs w:val="22"/>
          <w:lang w:val="cs-CZ"/>
        </w:rPr>
        <w:t xml:space="preserve"> zájem o multifunkční grily, venkovní lednice, pizza pece nebo designová ohniště.</w:t>
      </w:r>
      <w:r>
        <w:rPr>
          <w:color w:val="004E9A"/>
          <w:sz w:val="22"/>
          <w:szCs w:val="22"/>
          <w:lang w:val="cs-CZ"/>
        </w:rPr>
        <w:t xml:space="preserve"> </w:t>
      </w:r>
      <w:r w:rsidR="00093CA1" w:rsidRPr="00093CA1">
        <w:rPr>
          <w:color w:val="004E9A"/>
          <w:sz w:val="22"/>
          <w:szCs w:val="22"/>
          <w:lang w:val="cs-CZ"/>
        </w:rPr>
        <w:t xml:space="preserve">Prodeje zahradních grilů, venkovního nábytku i specializovaných spotřebičů každoročně stoupají o desítky procent, což potvrzují i statistiky </w:t>
      </w:r>
      <w:proofErr w:type="spellStart"/>
      <w:r w:rsidR="00093CA1" w:rsidRPr="00093CA1">
        <w:rPr>
          <w:color w:val="004E9A"/>
          <w:sz w:val="22"/>
          <w:szCs w:val="22"/>
          <w:lang w:val="cs-CZ"/>
        </w:rPr>
        <w:t>PLANEO</w:t>
      </w:r>
      <w:proofErr w:type="spellEnd"/>
      <w:r w:rsidR="00093CA1" w:rsidRPr="00093CA1">
        <w:rPr>
          <w:color w:val="004E9A"/>
          <w:sz w:val="22"/>
          <w:szCs w:val="22"/>
          <w:lang w:val="cs-CZ"/>
        </w:rPr>
        <w:t xml:space="preserve">. </w:t>
      </w:r>
      <w:r w:rsidR="00093CA1" w:rsidRPr="003665C8">
        <w:rPr>
          <w:i/>
          <w:iCs/>
          <w:color w:val="004E9A"/>
          <w:sz w:val="22"/>
          <w:szCs w:val="22"/>
          <w:lang w:val="cs-CZ"/>
        </w:rPr>
        <w:t>„</w:t>
      </w:r>
      <w:r w:rsidR="003665C8" w:rsidRPr="003665C8">
        <w:rPr>
          <w:i/>
          <w:iCs/>
          <w:color w:val="004E9A"/>
          <w:sz w:val="22"/>
          <w:szCs w:val="22"/>
          <w:lang w:val="cs-CZ"/>
        </w:rPr>
        <w:t>Tento trend je podle něj patrný nejen v hlavní letní sezoně, ale i v období podzimu a jara, kdy lidé využívají venkovní prostory stále častěji</w:t>
      </w:r>
      <w:r w:rsidR="00093CA1" w:rsidRPr="003665C8">
        <w:rPr>
          <w:i/>
          <w:iCs/>
          <w:color w:val="004E9A"/>
          <w:sz w:val="22"/>
          <w:szCs w:val="22"/>
          <w:lang w:val="cs-CZ"/>
        </w:rPr>
        <w:t>,“</w:t>
      </w:r>
      <w:r w:rsidR="00093CA1" w:rsidRPr="00FA1ACC">
        <w:rPr>
          <w:i/>
          <w:iCs/>
          <w:color w:val="004E9A"/>
          <w:sz w:val="22"/>
          <w:szCs w:val="22"/>
          <w:lang w:val="cs-CZ"/>
        </w:rPr>
        <w:t xml:space="preserve"> </w:t>
      </w:r>
      <w:r w:rsidR="00F772D6">
        <w:rPr>
          <w:color w:val="004E9A"/>
          <w:sz w:val="22"/>
          <w:szCs w:val="22"/>
          <w:lang w:val="cs-CZ"/>
        </w:rPr>
        <w:t>popisuje</w:t>
      </w:r>
      <w:r w:rsidR="004B4876">
        <w:rPr>
          <w:color w:val="004E9A"/>
          <w:sz w:val="22"/>
          <w:szCs w:val="22"/>
          <w:lang w:val="cs-CZ"/>
        </w:rPr>
        <w:t xml:space="preserve"> Dominik Dolejš.</w:t>
      </w:r>
      <w:r w:rsidR="00093CA1" w:rsidRPr="00093CA1">
        <w:rPr>
          <w:color w:val="004E9A"/>
          <w:sz w:val="22"/>
          <w:szCs w:val="22"/>
          <w:lang w:val="cs-CZ"/>
        </w:rPr>
        <w:t xml:space="preserve"> </w:t>
      </w:r>
    </w:p>
    <w:p w14:paraId="20AD4FA7" w14:textId="77777777" w:rsidR="00093CA1" w:rsidRPr="003E7F53" w:rsidRDefault="00093CA1" w:rsidP="003E7F53">
      <w:pPr>
        <w:pStyle w:val="Zkladntext"/>
        <w:jc w:val="both"/>
        <w:rPr>
          <w:color w:val="004E9A"/>
          <w:sz w:val="22"/>
          <w:szCs w:val="22"/>
          <w:lang w:val="cs-CZ"/>
        </w:rPr>
      </w:pPr>
    </w:p>
    <w:p w14:paraId="25FB2B26" w14:textId="210C06AE" w:rsidR="003E7F53" w:rsidRPr="003E7F53" w:rsidRDefault="003E7F53" w:rsidP="001A52E2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  <w:r w:rsidRPr="003E7F53">
        <w:rPr>
          <w:color w:val="004E9A"/>
          <w:sz w:val="22"/>
          <w:szCs w:val="22"/>
          <w:lang w:val="cs-CZ"/>
        </w:rPr>
        <w:t xml:space="preserve">Výběr grilu je pro venkovní kuchyni zásadní. Na trhu dominují tři hlavní typy: grily na dřevěné uhlí, plynové a elektrické. Každý má své výhody i nevýhody. </w:t>
      </w:r>
      <w:r w:rsidRPr="003E7F53">
        <w:rPr>
          <w:i/>
          <w:iCs/>
          <w:color w:val="004E9A"/>
          <w:sz w:val="22"/>
          <w:szCs w:val="22"/>
          <w:lang w:val="cs-CZ"/>
        </w:rPr>
        <w:t>„Gril na dřevěné uhlí nabídne autentickou chuť i vůni, plynový gril zase ocení začátečníci pro jeho rychlost a jednoduché ovládání. Elektrický gril je ideální tam, kde je omezený prostor nebo možnosti větrání,“</w:t>
      </w:r>
      <w:r w:rsidRPr="003E7F53">
        <w:rPr>
          <w:color w:val="004E9A"/>
          <w:sz w:val="22"/>
          <w:szCs w:val="22"/>
          <w:lang w:val="cs-CZ"/>
        </w:rPr>
        <w:t xml:space="preserve"> vysvětluje </w:t>
      </w:r>
      <w:r w:rsidR="005D3105">
        <w:rPr>
          <w:color w:val="004E9A"/>
          <w:sz w:val="22"/>
          <w:szCs w:val="22"/>
          <w:lang w:val="cs-CZ"/>
        </w:rPr>
        <w:t>Jiří Zeman, šéfkuchař z</w:t>
      </w:r>
      <w:r w:rsidR="003665C8">
        <w:rPr>
          <w:color w:val="004E9A"/>
          <w:sz w:val="22"/>
          <w:szCs w:val="22"/>
          <w:lang w:val="cs-CZ"/>
        </w:rPr>
        <w:t xml:space="preserve"> </w:t>
      </w:r>
      <w:r w:rsidR="005D3105">
        <w:rPr>
          <w:color w:val="004E9A"/>
          <w:sz w:val="22"/>
          <w:szCs w:val="22"/>
          <w:lang w:val="cs-CZ"/>
        </w:rPr>
        <w:t>IN CATERING Group.</w:t>
      </w:r>
      <w:r w:rsidRPr="003E7F53">
        <w:rPr>
          <w:color w:val="004E9A"/>
          <w:sz w:val="22"/>
          <w:szCs w:val="22"/>
          <w:lang w:val="cs-CZ"/>
        </w:rPr>
        <w:t xml:space="preserve"> Stále větší popularitu získávají také grily na dřevěné pelety, které </w:t>
      </w:r>
      <w:r w:rsidR="00EF54C2">
        <w:rPr>
          <w:color w:val="004E9A"/>
          <w:sz w:val="22"/>
          <w:szCs w:val="22"/>
          <w:lang w:val="cs-CZ"/>
        </w:rPr>
        <w:t xml:space="preserve">jsou jednoduché na údržbu, ale dávají pokrmu </w:t>
      </w:r>
      <w:r w:rsidR="00CC6B05">
        <w:rPr>
          <w:color w:val="004E9A"/>
          <w:sz w:val="22"/>
          <w:szCs w:val="22"/>
          <w:lang w:val="cs-CZ"/>
        </w:rPr>
        <w:t xml:space="preserve">klasické grilovací </w:t>
      </w:r>
      <w:r w:rsidR="00EF54C2">
        <w:rPr>
          <w:color w:val="004E9A"/>
          <w:sz w:val="22"/>
          <w:szCs w:val="22"/>
          <w:lang w:val="cs-CZ"/>
        </w:rPr>
        <w:t>aroma.</w:t>
      </w:r>
      <w:r w:rsidR="001A52E2">
        <w:rPr>
          <w:color w:val="004E9A"/>
          <w:sz w:val="22"/>
          <w:szCs w:val="22"/>
          <w:lang w:val="cs-CZ"/>
        </w:rPr>
        <w:t xml:space="preserve"> </w:t>
      </w:r>
      <w:r w:rsidR="005306DC" w:rsidRPr="005306DC">
        <w:rPr>
          <w:i/>
          <w:iCs/>
          <w:color w:val="004E9A"/>
          <w:sz w:val="22"/>
          <w:szCs w:val="22"/>
          <w:lang w:val="cs-CZ"/>
        </w:rPr>
        <w:t>„</w:t>
      </w:r>
      <w:r w:rsidR="005306DC">
        <w:rPr>
          <w:i/>
          <w:iCs/>
          <w:color w:val="004E9A"/>
          <w:sz w:val="22"/>
          <w:szCs w:val="22"/>
          <w:lang w:val="cs-CZ"/>
        </w:rPr>
        <w:t>N</w:t>
      </w:r>
      <w:r w:rsidRPr="003E7F53">
        <w:rPr>
          <w:i/>
          <w:iCs/>
          <w:color w:val="004E9A"/>
          <w:sz w:val="22"/>
          <w:szCs w:val="22"/>
          <w:lang w:val="cs-CZ"/>
        </w:rPr>
        <w:t>eméně důležité jsou i pracovní plochy – ideálně oddělené na čistou a špinavou část. Pokud to prostor umožní, doporučuji také chladicí box a dřez s přívodem vody, což výrazně zvýší komfort při přípravě i servírování</w:t>
      </w:r>
      <w:r w:rsidR="005306DC" w:rsidRPr="005306DC">
        <w:rPr>
          <w:i/>
          <w:iCs/>
          <w:color w:val="004E9A"/>
          <w:sz w:val="22"/>
          <w:szCs w:val="22"/>
          <w:lang w:val="cs-CZ"/>
        </w:rPr>
        <w:t>,</w:t>
      </w:r>
      <w:r w:rsidRPr="003E7F53">
        <w:rPr>
          <w:i/>
          <w:iCs/>
          <w:color w:val="004E9A"/>
          <w:sz w:val="22"/>
          <w:szCs w:val="22"/>
          <w:lang w:val="cs-CZ"/>
        </w:rPr>
        <w:t>“</w:t>
      </w:r>
      <w:r w:rsidR="005306DC">
        <w:rPr>
          <w:color w:val="004E9A"/>
          <w:sz w:val="22"/>
          <w:szCs w:val="22"/>
          <w:lang w:val="cs-CZ"/>
        </w:rPr>
        <w:t xml:space="preserve"> </w:t>
      </w:r>
      <w:r w:rsidR="001A52E2">
        <w:rPr>
          <w:color w:val="004E9A"/>
          <w:sz w:val="22"/>
          <w:szCs w:val="22"/>
          <w:lang w:val="cs-CZ"/>
        </w:rPr>
        <w:t>dodává</w:t>
      </w:r>
      <w:r w:rsidR="005306DC">
        <w:rPr>
          <w:color w:val="004E9A"/>
          <w:sz w:val="22"/>
          <w:szCs w:val="22"/>
          <w:lang w:val="cs-CZ"/>
        </w:rPr>
        <w:t xml:space="preserve"> Jiří Zeman.</w:t>
      </w:r>
    </w:p>
    <w:p w14:paraId="6FDBC709" w14:textId="77777777" w:rsidR="003E7F53" w:rsidRDefault="003E7F53" w:rsidP="003E7F53">
      <w:pPr>
        <w:pStyle w:val="Zkladntext"/>
        <w:ind w:left="851"/>
        <w:jc w:val="both"/>
        <w:rPr>
          <w:b/>
          <w:bCs/>
          <w:color w:val="004E9A"/>
          <w:sz w:val="22"/>
          <w:szCs w:val="22"/>
          <w:lang w:val="cs-CZ"/>
        </w:rPr>
      </w:pPr>
    </w:p>
    <w:p w14:paraId="057264E5" w14:textId="59BE0861" w:rsidR="003E7F53" w:rsidRPr="003E7F53" w:rsidRDefault="003E7F53" w:rsidP="003E7F53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  <w:r w:rsidRPr="003E7F53">
        <w:rPr>
          <w:color w:val="004E9A"/>
          <w:sz w:val="22"/>
          <w:szCs w:val="22"/>
          <w:lang w:val="cs-CZ"/>
        </w:rPr>
        <w:t xml:space="preserve">Součástí moderní venkovní kuchyně jsou čím dál častěji i multifunkční ohniště a pizza pece. </w:t>
      </w:r>
      <w:r w:rsidR="00BF263F" w:rsidRPr="00D578F6">
        <w:rPr>
          <w:i/>
          <w:iCs/>
          <w:color w:val="004E9A"/>
          <w:sz w:val="22"/>
          <w:szCs w:val="22"/>
          <w:lang w:val="cs-CZ"/>
        </w:rPr>
        <w:t xml:space="preserve">„Zájem o domácí pizza pece vzrostl meziročně </w:t>
      </w:r>
      <w:r w:rsidR="00D578F6" w:rsidRPr="00D578F6">
        <w:rPr>
          <w:i/>
          <w:iCs/>
          <w:color w:val="004E9A"/>
          <w:sz w:val="22"/>
          <w:szCs w:val="22"/>
          <w:lang w:val="cs-CZ"/>
        </w:rPr>
        <w:t>více než</w:t>
      </w:r>
      <w:r w:rsidR="00BF263F" w:rsidRPr="00D578F6">
        <w:rPr>
          <w:i/>
          <w:iCs/>
          <w:color w:val="004E9A"/>
          <w:sz w:val="22"/>
          <w:szCs w:val="22"/>
          <w:lang w:val="cs-CZ"/>
        </w:rPr>
        <w:t xml:space="preserve"> </w:t>
      </w:r>
      <w:r w:rsidR="00D578F6" w:rsidRPr="00D578F6">
        <w:rPr>
          <w:i/>
          <w:iCs/>
          <w:color w:val="004E9A"/>
          <w:sz w:val="22"/>
          <w:szCs w:val="22"/>
          <w:lang w:val="cs-CZ"/>
        </w:rPr>
        <w:t>čtyř</w:t>
      </w:r>
      <w:r w:rsidR="00BF263F" w:rsidRPr="00D578F6">
        <w:rPr>
          <w:i/>
          <w:iCs/>
          <w:color w:val="004E9A"/>
          <w:sz w:val="22"/>
          <w:szCs w:val="22"/>
          <w:lang w:val="cs-CZ"/>
        </w:rPr>
        <w:t>násobně,“</w:t>
      </w:r>
      <w:r w:rsidR="00BF263F" w:rsidRPr="00BF263F">
        <w:rPr>
          <w:color w:val="004E9A"/>
          <w:sz w:val="22"/>
          <w:szCs w:val="22"/>
          <w:lang w:val="cs-CZ"/>
        </w:rPr>
        <w:t xml:space="preserve"> </w:t>
      </w:r>
      <w:r w:rsidR="00BF263F">
        <w:rPr>
          <w:color w:val="004E9A"/>
          <w:sz w:val="22"/>
          <w:szCs w:val="22"/>
          <w:lang w:val="cs-CZ"/>
        </w:rPr>
        <w:t>říká</w:t>
      </w:r>
      <w:r w:rsidR="004B4876">
        <w:rPr>
          <w:color w:val="004E9A"/>
          <w:sz w:val="22"/>
          <w:szCs w:val="22"/>
          <w:lang w:val="cs-CZ"/>
        </w:rPr>
        <w:t xml:space="preserve"> Dominik Dolejš</w:t>
      </w:r>
      <w:r w:rsidR="00BF263F">
        <w:rPr>
          <w:color w:val="004E9A"/>
          <w:sz w:val="22"/>
          <w:szCs w:val="22"/>
          <w:lang w:val="cs-CZ"/>
        </w:rPr>
        <w:t>.</w:t>
      </w:r>
      <w:r w:rsidR="00BF263F" w:rsidRPr="00BF263F">
        <w:rPr>
          <w:color w:val="004E9A"/>
          <w:sz w:val="22"/>
          <w:szCs w:val="22"/>
          <w:lang w:val="cs-CZ"/>
        </w:rPr>
        <w:t xml:space="preserve"> </w:t>
      </w:r>
      <w:r w:rsidRPr="003E7F53">
        <w:rPr>
          <w:i/>
          <w:iCs/>
          <w:color w:val="004E9A"/>
          <w:sz w:val="22"/>
          <w:szCs w:val="22"/>
          <w:lang w:val="cs-CZ"/>
        </w:rPr>
        <w:t xml:space="preserve">„Domácí pizza pec je skvělým doplňkem. Zvládnete v ní nejen pizzu, ale i čerstvý chléb </w:t>
      </w:r>
      <w:r w:rsidRPr="003E7F53">
        <w:rPr>
          <w:i/>
          <w:iCs/>
          <w:color w:val="004E9A"/>
          <w:sz w:val="22"/>
          <w:szCs w:val="22"/>
          <w:lang w:val="cs-CZ"/>
        </w:rPr>
        <w:lastRenderedPageBreak/>
        <w:t>nebo pečené maso,“</w:t>
      </w:r>
      <w:r w:rsidRPr="003E7F53">
        <w:rPr>
          <w:color w:val="004E9A"/>
          <w:sz w:val="22"/>
          <w:szCs w:val="22"/>
          <w:lang w:val="cs-CZ"/>
        </w:rPr>
        <w:t xml:space="preserve"> </w:t>
      </w:r>
      <w:r w:rsidR="00F772D6">
        <w:rPr>
          <w:color w:val="004E9A"/>
          <w:sz w:val="22"/>
          <w:szCs w:val="22"/>
          <w:lang w:val="cs-CZ"/>
        </w:rPr>
        <w:t>doplňuje</w:t>
      </w:r>
      <w:r w:rsidRPr="003E7F53">
        <w:rPr>
          <w:color w:val="004E9A"/>
          <w:sz w:val="22"/>
          <w:szCs w:val="22"/>
          <w:lang w:val="cs-CZ"/>
        </w:rPr>
        <w:t xml:space="preserve"> Jiří Zeman.</w:t>
      </w:r>
    </w:p>
    <w:p w14:paraId="1CAFA29B" w14:textId="77777777" w:rsidR="003E7F53" w:rsidRDefault="003E7F53" w:rsidP="003E7F53">
      <w:pPr>
        <w:pStyle w:val="Zkladntext"/>
        <w:ind w:left="851"/>
        <w:jc w:val="both"/>
        <w:rPr>
          <w:b/>
          <w:bCs/>
          <w:color w:val="004E9A"/>
          <w:sz w:val="22"/>
          <w:szCs w:val="22"/>
          <w:lang w:val="cs-CZ"/>
        </w:rPr>
      </w:pPr>
    </w:p>
    <w:p w14:paraId="4E549453" w14:textId="03AEA816" w:rsidR="003E7F53" w:rsidRPr="003E7F53" w:rsidRDefault="003E7F53" w:rsidP="003E7F53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  <w:r w:rsidRPr="003E7F53">
        <w:rPr>
          <w:color w:val="004E9A"/>
          <w:sz w:val="22"/>
          <w:szCs w:val="22"/>
          <w:lang w:val="cs-CZ"/>
        </w:rPr>
        <w:t>S rostoucím zájmem o venkovní kuchyně roste i poptávka po praktickém chlazení – kompaktní lednice, boxy na nápoje nebo vestavné chladicí zásuvky jsou dnes samozřejmostí. Klíčová je nízká spotřeba, tichý chod a odolnost vůči venkovním podmínkám.</w:t>
      </w:r>
      <w:r w:rsidR="00BF263F">
        <w:rPr>
          <w:color w:val="004E9A"/>
          <w:sz w:val="22"/>
          <w:szCs w:val="22"/>
          <w:lang w:val="cs-CZ"/>
        </w:rPr>
        <w:t xml:space="preserve"> </w:t>
      </w:r>
      <w:r w:rsidR="00BF263F" w:rsidRPr="00BF263F">
        <w:rPr>
          <w:color w:val="004E9A"/>
          <w:sz w:val="22"/>
          <w:szCs w:val="22"/>
          <w:lang w:val="cs-CZ"/>
        </w:rPr>
        <w:t>„</w:t>
      </w:r>
      <w:r w:rsidR="00D578F6" w:rsidRPr="00D578F6">
        <w:rPr>
          <w:color w:val="004E9A"/>
          <w:sz w:val="22"/>
          <w:szCs w:val="22"/>
          <w:lang w:val="cs-CZ"/>
        </w:rPr>
        <w:t>V posledních dvou letech sledujeme každoroční nárůst prodejů venkovních lednic a chladicích boxů o téměř 20 procent</w:t>
      </w:r>
      <w:r w:rsidR="00BF263F" w:rsidRPr="00BF263F">
        <w:rPr>
          <w:color w:val="004E9A"/>
          <w:sz w:val="22"/>
          <w:szCs w:val="22"/>
          <w:lang w:val="cs-CZ"/>
        </w:rPr>
        <w:t>, protože lidé chtějí mít čerstvé suroviny i nápoje vždy po ruce</w:t>
      </w:r>
      <w:r w:rsidR="00D578F6">
        <w:rPr>
          <w:color w:val="004E9A"/>
          <w:sz w:val="22"/>
          <w:szCs w:val="22"/>
          <w:lang w:val="cs-CZ"/>
        </w:rPr>
        <w:t xml:space="preserve">. Hodně </w:t>
      </w:r>
      <w:r w:rsidR="0026603B">
        <w:rPr>
          <w:color w:val="004E9A"/>
          <w:sz w:val="22"/>
          <w:szCs w:val="22"/>
          <w:lang w:val="cs-CZ"/>
        </w:rPr>
        <w:t>zákazníků</w:t>
      </w:r>
      <w:r w:rsidR="00D578F6">
        <w:rPr>
          <w:color w:val="004E9A"/>
          <w:sz w:val="22"/>
          <w:szCs w:val="22"/>
          <w:lang w:val="cs-CZ"/>
        </w:rPr>
        <w:t xml:space="preserve"> si ale navenek </w:t>
      </w:r>
      <w:r w:rsidR="00B97AE8">
        <w:rPr>
          <w:color w:val="004E9A"/>
          <w:sz w:val="22"/>
          <w:szCs w:val="22"/>
          <w:lang w:val="cs-CZ"/>
        </w:rPr>
        <w:t>pořizuje</w:t>
      </w:r>
      <w:r w:rsidR="00D578F6">
        <w:rPr>
          <w:color w:val="004E9A"/>
          <w:sz w:val="22"/>
          <w:szCs w:val="22"/>
          <w:lang w:val="cs-CZ"/>
        </w:rPr>
        <w:t xml:space="preserve"> obyčejnou lednici, která k tomu není přímo určena,</w:t>
      </w:r>
      <w:r w:rsidR="00BF263F" w:rsidRPr="00BF263F">
        <w:rPr>
          <w:color w:val="004E9A"/>
          <w:sz w:val="22"/>
          <w:szCs w:val="22"/>
          <w:lang w:val="cs-CZ"/>
        </w:rPr>
        <w:t xml:space="preserve">“ </w:t>
      </w:r>
      <w:r w:rsidR="00D578F6">
        <w:rPr>
          <w:color w:val="004E9A"/>
          <w:sz w:val="22"/>
          <w:szCs w:val="22"/>
          <w:lang w:val="cs-CZ"/>
        </w:rPr>
        <w:t>říká</w:t>
      </w:r>
      <w:r w:rsidR="004B4876">
        <w:rPr>
          <w:color w:val="004E9A"/>
          <w:sz w:val="22"/>
          <w:szCs w:val="22"/>
          <w:lang w:val="cs-CZ"/>
        </w:rPr>
        <w:t xml:space="preserve"> Dominik Dolejš</w:t>
      </w:r>
      <w:r w:rsidR="00BF263F" w:rsidRPr="00BF263F">
        <w:rPr>
          <w:color w:val="004E9A"/>
          <w:sz w:val="22"/>
          <w:szCs w:val="22"/>
          <w:lang w:val="cs-CZ"/>
        </w:rPr>
        <w:t>.</w:t>
      </w:r>
    </w:p>
    <w:p w14:paraId="5DDA39AD" w14:textId="77777777" w:rsidR="003E7F53" w:rsidRDefault="003E7F53" w:rsidP="003E7F53">
      <w:pPr>
        <w:pStyle w:val="Zkladntext"/>
        <w:ind w:left="851"/>
        <w:jc w:val="both"/>
        <w:rPr>
          <w:b/>
          <w:bCs/>
          <w:color w:val="004E9A"/>
          <w:sz w:val="22"/>
          <w:szCs w:val="22"/>
          <w:lang w:val="cs-CZ"/>
        </w:rPr>
      </w:pPr>
    </w:p>
    <w:p w14:paraId="001A2690" w14:textId="1153B6E0" w:rsidR="003E7F53" w:rsidRPr="003E7F53" w:rsidRDefault="003E7F53" w:rsidP="00F772D6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  <w:r w:rsidRPr="003E7F53">
        <w:rPr>
          <w:color w:val="004E9A"/>
          <w:sz w:val="22"/>
          <w:szCs w:val="22"/>
          <w:lang w:val="cs-CZ"/>
        </w:rPr>
        <w:t xml:space="preserve">Prostorný stůl, pohodlná křesla nebo lavice a možnost zastínění jsou základem každé venkovní kuchyně. Důraz se klade na materiály odolné vůči povětrnostním vlivům – tropické dřevo, kov s povrchovou úpravou, umělý ratan nebo </w:t>
      </w:r>
      <w:proofErr w:type="spellStart"/>
      <w:r w:rsidRPr="003E7F53">
        <w:rPr>
          <w:color w:val="004E9A"/>
          <w:sz w:val="22"/>
          <w:szCs w:val="22"/>
          <w:lang w:val="cs-CZ"/>
        </w:rPr>
        <w:t>polywood</w:t>
      </w:r>
      <w:proofErr w:type="spellEnd"/>
      <w:r w:rsidRPr="003E7F53">
        <w:rPr>
          <w:color w:val="004E9A"/>
          <w:sz w:val="22"/>
          <w:szCs w:val="22"/>
          <w:lang w:val="cs-CZ"/>
        </w:rPr>
        <w:t>. Oblíbené jsou sestavy pro více osob i praktická skládací řešení pro menší prostory. Výhodou je snadná údržba a dlouhá životnost.</w:t>
      </w:r>
      <w:r w:rsidR="00F772D6">
        <w:rPr>
          <w:color w:val="004E9A"/>
          <w:sz w:val="22"/>
          <w:szCs w:val="22"/>
          <w:lang w:val="cs-CZ"/>
        </w:rPr>
        <w:t xml:space="preserve"> </w:t>
      </w:r>
      <w:r w:rsidRPr="003E7F53">
        <w:rPr>
          <w:i/>
          <w:iCs/>
          <w:color w:val="004E9A"/>
          <w:sz w:val="22"/>
          <w:szCs w:val="22"/>
          <w:lang w:val="cs-CZ"/>
        </w:rPr>
        <w:t>„Lidé často podceňují význam kvalitního nábytku a dostatečného stínění. Pohodlné sezení a ochrana před sluncem jsou základem příjemné atmosféry</w:t>
      </w:r>
      <w:r w:rsidR="005330BF" w:rsidRPr="005330BF">
        <w:rPr>
          <w:i/>
          <w:iCs/>
          <w:color w:val="004E9A"/>
          <w:sz w:val="22"/>
          <w:szCs w:val="22"/>
          <w:lang w:val="cs-CZ"/>
        </w:rPr>
        <w:t>,</w:t>
      </w:r>
      <w:r w:rsidRPr="003E7F53">
        <w:rPr>
          <w:i/>
          <w:iCs/>
          <w:color w:val="004E9A"/>
          <w:sz w:val="22"/>
          <w:szCs w:val="22"/>
          <w:lang w:val="cs-CZ"/>
        </w:rPr>
        <w:t>“</w:t>
      </w:r>
      <w:r w:rsidR="005330BF">
        <w:rPr>
          <w:color w:val="004E9A"/>
          <w:sz w:val="22"/>
          <w:szCs w:val="22"/>
          <w:lang w:val="cs-CZ"/>
        </w:rPr>
        <w:t xml:space="preserve"> říká </w:t>
      </w:r>
      <w:r w:rsidR="004B4876">
        <w:rPr>
          <w:color w:val="004E9A"/>
          <w:sz w:val="22"/>
          <w:szCs w:val="22"/>
          <w:lang w:val="cs-CZ"/>
        </w:rPr>
        <w:t>Dominik Dolejš.</w:t>
      </w:r>
    </w:p>
    <w:p w14:paraId="38AD437F" w14:textId="77777777" w:rsidR="003E7F53" w:rsidRPr="003E7F53" w:rsidRDefault="003E7F53" w:rsidP="003E7F53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5F43574D" w14:textId="26DE057B" w:rsidR="003E7F53" w:rsidRDefault="003E7F53" w:rsidP="003E7F53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  <w:r w:rsidRPr="003E7F53">
        <w:rPr>
          <w:color w:val="004E9A"/>
          <w:sz w:val="22"/>
          <w:szCs w:val="22"/>
          <w:lang w:val="cs-CZ"/>
        </w:rPr>
        <w:t xml:space="preserve">Večerní pohodu pod širým nebem podtrhne správné venkovní osvětlení. Kvalitní LED světla, solární lampy nebo světla s pohybovým čidlem zvyšují bezpečnost i komfort. Trendem jsou </w:t>
      </w:r>
      <w:proofErr w:type="spellStart"/>
      <w:r w:rsidRPr="003E7F53">
        <w:rPr>
          <w:color w:val="004E9A"/>
          <w:sz w:val="22"/>
          <w:szCs w:val="22"/>
          <w:lang w:val="cs-CZ"/>
        </w:rPr>
        <w:t>stmívatelná</w:t>
      </w:r>
      <w:proofErr w:type="spellEnd"/>
      <w:r w:rsidRPr="003E7F53">
        <w:rPr>
          <w:color w:val="004E9A"/>
          <w:sz w:val="22"/>
          <w:szCs w:val="22"/>
          <w:lang w:val="cs-CZ"/>
        </w:rPr>
        <w:t xml:space="preserve"> a dálkově ovládaná svítidla, která umožní navodit tu správnou atmosféru podle momentální nálady.</w:t>
      </w:r>
      <w:r w:rsidR="00FE277A">
        <w:rPr>
          <w:color w:val="004E9A"/>
          <w:sz w:val="22"/>
          <w:szCs w:val="22"/>
          <w:lang w:val="cs-CZ"/>
        </w:rPr>
        <w:t xml:space="preserve"> </w:t>
      </w:r>
      <w:r w:rsidR="00FE277A" w:rsidRPr="00FE277A">
        <w:rPr>
          <w:i/>
          <w:iCs/>
          <w:color w:val="004E9A"/>
          <w:sz w:val="22"/>
          <w:szCs w:val="22"/>
          <w:lang w:val="cs-CZ"/>
        </w:rPr>
        <w:t>„</w:t>
      </w:r>
      <w:r w:rsidR="00D578F6" w:rsidRPr="00D578F6">
        <w:rPr>
          <w:i/>
          <w:iCs/>
          <w:color w:val="004E9A"/>
          <w:sz w:val="22"/>
          <w:szCs w:val="22"/>
          <w:lang w:val="cs-CZ"/>
        </w:rPr>
        <w:t>Prodeje venkovního osvětlení rostou každoročně dvouciferným tempem</w:t>
      </w:r>
      <w:r w:rsidR="00FE277A" w:rsidRPr="00FE277A">
        <w:rPr>
          <w:i/>
          <w:iCs/>
          <w:color w:val="004E9A"/>
          <w:sz w:val="22"/>
          <w:szCs w:val="22"/>
          <w:lang w:val="cs-CZ"/>
        </w:rPr>
        <w:t>, protože zákazníci kladou stále větší důraz na bezpečnost, atmosféru i úspornost provozu,“</w:t>
      </w:r>
      <w:r w:rsidR="00FE277A" w:rsidRPr="00FE277A">
        <w:rPr>
          <w:color w:val="004E9A"/>
          <w:sz w:val="22"/>
          <w:szCs w:val="22"/>
          <w:lang w:val="cs-CZ"/>
        </w:rPr>
        <w:t xml:space="preserve"> </w:t>
      </w:r>
      <w:r w:rsidR="00FE277A">
        <w:rPr>
          <w:color w:val="004E9A"/>
          <w:sz w:val="22"/>
          <w:szCs w:val="22"/>
          <w:lang w:val="cs-CZ"/>
        </w:rPr>
        <w:t>přibližuje</w:t>
      </w:r>
      <w:r w:rsidR="00FE277A" w:rsidRPr="00FE277A">
        <w:rPr>
          <w:color w:val="004E9A"/>
          <w:sz w:val="22"/>
          <w:szCs w:val="22"/>
          <w:lang w:val="cs-CZ"/>
        </w:rPr>
        <w:t xml:space="preserve"> </w:t>
      </w:r>
      <w:r w:rsidR="004B4876">
        <w:rPr>
          <w:color w:val="004E9A"/>
          <w:sz w:val="22"/>
          <w:szCs w:val="22"/>
          <w:lang w:val="cs-CZ"/>
        </w:rPr>
        <w:t>Dominik Dolejš.</w:t>
      </w:r>
    </w:p>
    <w:p w14:paraId="413B8453" w14:textId="77777777" w:rsidR="004B4876" w:rsidRPr="003E7F53" w:rsidRDefault="004B4876" w:rsidP="003E7F53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3559A0E7" w14:textId="63665A3F" w:rsidR="003E7F53" w:rsidRDefault="003E7F53" w:rsidP="00FE277A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  <w:r w:rsidRPr="003E7F53">
        <w:rPr>
          <w:i/>
          <w:iCs/>
          <w:color w:val="004E9A"/>
          <w:sz w:val="22"/>
          <w:szCs w:val="22"/>
          <w:lang w:val="cs-CZ"/>
        </w:rPr>
        <w:t>„Pokud máte omezený rozpočet, investujte nejprve do technického zázemí a kvalitního grilu. Ostatní vybavení, jako je udírna nebo pizza pec, můžete pořídit později. Klíčem k úspěchu je správné plánování a praktičnost</w:t>
      </w:r>
      <w:r w:rsidR="00FE277A" w:rsidRPr="00FE277A">
        <w:rPr>
          <w:i/>
          <w:iCs/>
          <w:color w:val="004E9A"/>
          <w:sz w:val="22"/>
          <w:szCs w:val="22"/>
          <w:lang w:val="cs-CZ"/>
        </w:rPr>
        <w:t>,</w:t>
      </w:r>
      <w:r w:rsidRPr="003E7F53">
        <w:rPr>
          <w:i/>
          <w:iCs/>
          <w:color w:val="004E9A"/>
          <w:sz w:val="22"/>
          <w:szCs w:val="22"/>
          <w:lang w:val="cs-CZ"/>
        </w:rPr>
        <w:t>“</w:t>
      </w:r>
      <w:r w:rsidR="00FE277A">
        <w:rPr>
          <w:color w:val="004E9A"/>
          <w:sz w:val="22"/>
          <w:szCs w:val="22"/>
          <w:lang w:val="cs-CZ"/>
        </w:rPr>
        <w:t xml:space="preserve"> shodují se </w:t>
      </w:r>
      <w:r w:rsidR="004B4876">
        <w:rPr>
          <w:color w:val="004E9A"/>
          <w:sz w:val="22"/>
          <w:szCs w:val="22"/>
          <w:lang w:val="cs-CZ"/>
        </w:rPr>
        <w:t xml:space="preserve">Dominik Dolejš a </w:t>
      </w:r>
      <w:r w:rsidR="00FE277A">
        <w:rPr>
          <w:color w:val="004E9A"/>
          <w:sz w:val="22"/>
          <w:szCs w:val="22"/>
          <w:lang w:val="cs-CZ"/>
        </w:rPr>
        <w:t>Jiří Zeman</w:t>
      </w:r>
      <w:r w:rsidR="004B4876">
        <w:rPr>
          <w:color w:val="004E9A"/>
          <w:sz w:val="22"/>
          <w:szCs w:val="22"/>
          <w:lang w:val="cs-CZ"/>
        </w:rPr>
        <w:t>.</w:t>
      </w:r>
    </w:p>
    <w:p w14:paraId="72C4FF59" w14:textId="77777777" w:rsidR="003E7F53" w:rsidRDefault="003E7F53" w:rsidP="00E70F47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38958DC8" w14:textId="77777777" w:rsidR="00CD3A81" w:rsidRDefault="00CD3A81" w:rsidP="00E70F47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7A4E2D56" w14:textId="7050376E" w:rsidR="003E7F53" w:rsidRDefault="003E7F53" w:rsidP="003E7F53">
      <w:pPr>
        <w:pStyle w:val="Zkladntext"/>
        <w:ind w:left="851"/>
        <w:jc w:val="both"/>
        <w:rPr>
          <w:i/>
          <w:iCs/>
          <w:lang w:val="cs-CZ"/>
        </w:rPr>
      </w:pPr>
      <w:r w:rsidRPr="00F10D59">
        <w:rPr>
          <w:i/>
          <w:iCs/>
          <w:color w:val="004E9A"/>
          <w:lang w:val="cs-CZ"/>
        </w:rPr>
        <w:t xml:space="preserve">Pro více informací o </w:t>
      </w:r>
      <w:r>
        <w:rPr>
          <w:i/>
          <w:iCs/>
          <w:color w:val="004E9A"/>
          <w:lang w:val="cs-CZ"/>
        </w:rPr>
        <w:t>venkovních kuchyních</w:t>
      </w:r>
      <w:r w:rsidRPr="00F10D59">
        <w:rPr>
          <w:i/>
          <w:iCs/>
          <w:color w:val="004E9A"/>
          <w:lang w:val="cs-CZ"/>
        </w:rPr>
        <w:t xml:space="preserve"> navštivte </w:t>
      </w:r>
      <w:hyperlink r:id="rId10" w:history="1">
        <w:proofErr w:type="spellStart"/>
        <w:r w:rsidRPr="000F4CD2">
          <w:rPr>
            <w:rStyle w:val="Hypertextovodkaz"/>
            <w:i/>
            <w:iCs/>
            <w:lang w:val="cs-CZ"/>
          </w:rPr>
          <w:t>www.planeo.cz</w:t>
        </w:r>
        <w:proofErr w:type="spellEnd"/>
      </w:hyperlink>
    </w:p>
    <w:p w14:paraId="1605515A" w14:textId="77777777" w:rsidR="00EE2076" w:rsidRPr="00C061C5" w:rsidRDefault="00EE2076" w:rsidP="003E7F53">
      <w:pPr>
        <w:pStyle w:val="Zkladntext"/>
        <w:jc w:val="both"/>
        <w:rPr>
          <w:color w:val="004E9A"/>
          <w:sz w:val="22"/>
          <w:szCs w:val="22"/>
          <w:lang w:val="cs-CZ"/>
        </w:rPr>
      </w:pPr>
    </w:p>
    <w:p w14:paraId="222C4EEB" w14:textId="77777777" w:rsidR="00C061C5" w:rsidRPr="00C061C5" w:rsidRDefault="00C061C5" w:rsidP="00C061C5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56B5FF39" w14:textId="77777777" w:rsidR="00C061C5" w:rsidRPr="00C061C5" w:rsidRDefault="00C061C5" w:rsidP="00C061C5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0BC99C36" w14:textId="77777777" w:rsidR="00C061C5" w:rsidRPr="00C061C5" w:rsidRDefault="00C061C5" w:rsidP="00D8639D">
      <w:pPr>
        <w:pStyle w:val="Zkladntext"/>
        <w:jc w:val="both"/>
        <w:rPr>
          <w:color w:val="004E9A"/>
          <w:sz w:val="22"/>
          <w:szCs w:val="22"/>
          <w:lang w:val="cs-CZ"/>
        </w:rPr>
      </w:pPr>
    </w:p>
    <w:p w14:paraId="295132D7" w14:textId="39119DCE" w:rsidR="00E133DB" w:rsidRPr="00191852" w:rsidRDefault="00113D18" w:rsidP="00C76D83">
      <w:pPr>
        <w:pStyle w:val="Zkladntext"/>
        <w:ind w:left="851"/>
        <w:jc w:val="both"/>
        <w:rPr>
          <w:color w:val="004E9A"/>
          <w:lang w:val="cs-CZ"/>
        </w:rPr>
      </w:pPr>
      <w:r w:rsidRPr="00113D18">
        <w:rPr>
          <w:color w:val="004E9A"/>
          <w:lang w:val="cs-CZ"/>
        </w:rPr>
        <w:t xml:space="preserve"> </w:t>
      </w:r>
    </w:p>
    <w:p w14:paraId="2B182205" w14:textId="6EEBB599" w:rsidR="00E133DB" w:rsidRPr="00113D18" w:rsidRDefault="00CD6D4B" w:rsidP="00FD3154">
      <w:pPr>
        <w:spacing w:before="116"/>
        <w:ind w:right="50"/>
        <w:jc w:val="right"/>
        <w:rPr>
          <w:rFonts w:ascii="Roboto-Medium" w:hAnsi="Roboto-Medium"/>
          <w:sz w:val="16"/>
          <w:lang w:val="cs-CZ"/>
        </w:rPr>
      </w:pPr>
      <w:r w:rsidRPr="00113D18">
        <w:rPr>
          <w:rFonts w:ascii="Roboto-Medium" w:hAnsi="Roboto-Medium"/>
          <w:color w:val="004E9A"/>
          <w:sz w:val="16"/>
          <w:lang w:val="cs-CZ"/>
        </w:rPr>
        <w:t>Václav Junek</w:t>
      </w:r>
    </w:p>
    <w:p w14:paraId="6DDA176A" w14:textId="77777777" w:rsidR="00C30259" w:rsidRPr="00113D18" w:rsidRDefault="00C30259" w:rsidP="00FD3154">
      <w:pPr>
        <w:spacing w:before="8"/>
        <w:ind w:right="50"/>
        <w:jc w:val="right"/>
        <w:rPr>
          <w:color w:val="004E9A"/>
          <w:sz w:val="16"/>
          <w:lang w:val="cs-CZ"/>
        </w:rPr>
      </w:pPr>
      <w:r w:rsidRPr="00113D18">
        <w:rPr>
          <w:color w:val="004E9A"/>
          <w:sz w:val="16"/>
          <w:lang w:val="cs-CZ"/>
        </w:rPr>
        <w:t>Crest Communications a.s.</w:t>
      </w:r>
    </w:p>
    <w:p w14:paraId="788029B6" w14:textId="0CCD5078" w:rsidR="00E133DB" w:rsidRPr="00113D18" w:rsidRDefault="00E133DB" w:rsidP="00FD3154">
      <w:pPr>
        <w:spacing w:before="8"/>
        <w:ind w:right="50"/>
        <w:jc w:val="right"/>
        <w:rPr>
          <w:sz w:val="16"/>
          <w:lang w:val="cs-CZ"/>
        </w:rPr>
      </w:pPr>
      <w:r w:rsidRPr="00113D18">
        <w:rPr>
          <w:color w:val="004E9A"/>
          <w:sz w:val="16"/>
          <w:lang w:val="cs-CZ"/>
        </w:rPr>
        <w:t>+420</w:t>
      </w:r>
      <w:r w:rsidRPr="00113D18">
        <w:rPr>
          <w:color w:val="004E9A"/>
          <w:spacing w:val="-10"/>
          <w:sz w:val="16"/>
          <w:lang w:val="cs-CZ"/>
        </w:rPr>
        <w:t xml:space="preserve"> </w:t>
      </w:r>
      <w:r w:rsidR="00CD6D4B" w:rsidRPr="00113D18">
        <w:rPr>
          <w:color w:val="004E9A"/>
          <w:sz w:val="16"/>
          <w:lang w:val="cs-CZ"/>
        </w:rPr>
        <w:t>602 464 128</w:t>
      </w:r>
    </w:p>
    <w:p w14:paraId="67CD112B" w14:textId="75DCCC25" w:rsidR="00E133DB" w:rsidRPr="005E2F32" w:rsidRDefault="00CD6D4B" w:rsidP="00FD3154">
      <w:pPr>
        <w:tabs>
          <w:tab w:val="left" w:pos="8486"/>
        </w:tabs>
        <w:spacing w:before="8"/>
        <w:ind w:right="50"/>
        <w:jc w:val="right"/>
        <w:rPr>
          <w:color w:val="004E9A"/>
          <w:sz w:val="16"/>
          <w:lang w:val="cs-CZ"/>
        </w:rPr>
      </w:pPr>
      <w:hyperlink r:id="rId11" w:history="1">
        <w:proofErr w:type="spellStart"/>
        <w:r w:rsidRPr="005E2F32">
          <w:rPr>
            <w:rStyle w:val="Hypertextovodkaz"/>
            <w:color w:val="004E9A"/>
            <w:spacing w:val="-2"/>
            <w:sz w:val="16"/>
            <w:lang w:val="cs-CZ"/>
          </w:rPr>
          <w:t>vaclav.junek@crestcom.cz</w:t>
        </w:r>
        <w:proofErr w:type="spellEnd"/>
      </w:hyperlink>
    </w:p>
    <w:sectPr w:rsidR="00E133DB" w:rsidRPr="005E2F32" w:rsidSect="00423F78">
      <w:headerReference w:type="default" r:id="rId12"/>
      <w:footerReference w:type="default" r:id="rId13"/>
      <w:pgSz w:w="11910" w:h="16840"/>
      <w:pgMar w:top="1160" w:right="1562" w:bottom="280" w:left="80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80B1D" w14:textId="77777777" w:rsidR="004F2613" w:rsidRDefault="004F2613" w:rsidP="00EA401F">
      <w:r>
        <w:separator/>
      </w:r>
    </w:p>
  </w:endnote>
  <w:endnote w:type="continuationSeparator" w:id="0">
    <w:p w14:paraId="74919BFC" w14:textId="77777777" w:rsidR="004F2613" w:rsidRDefault="004F2613" w:rsidP="00EA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-Light">
    <w:altName w:val="Roboto"/>
    <w:charset w:val="00"/>
    <w:family w:val="auto"/>
    <w:pitch w:val="variable"/>
    <w:sig w:usb0="E0000AFF" w:usb1="5000217F" w:usb2="00000021" w:usb3="00000000" w:csb0="0000019F" w:csb1="00000000"/>
  </w:font>
  <w:font w:name="Dongle">
    <w:altName w:val="Malgun Gothic"/>
    <w:charset w:val="81"/>
    <w:family w:val="auto"/>
    <w:pitch w:val="variable"/>
    <w:sig w:usb0="A000007F" w:usb1="4BD7FCFB" w:usb2="00000010" w:usb3="00000000" w:csb0="002801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-Medium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3C3F0" w14:textId="3E3AF20E" w:rsidR="005376D0" w:rsidRPr="00087FB4" w:rsidRDefault="005376D0" w:rsidP="00087FB4">
    <w:pPr>
      <w:pStyle w:val="Zpat"/>
      <w:ind w:left="851"/>
      <w:jc w:val="both"/>
      <w:rPr>
        <w:noProof/>
        <w:color w:val="0070C0"/>
        <w:lang w:val="cs-CZ"/>
      </w:rPr>
    </w:pPr>
  </w:p>
  <w:p w14:paraId="31F310E2" w14:textId="1480DA05" w:rsidR="00C30259" w:rsidRPr="0027518A" w:rsidRDefault="0027518A" w:rsidP="00087FB4">
    <w:pPr>
      <w:pStyle w:val="Zpat"/>
      <w:ind w:left="851"/>
      <w:jc w:val="both"/>
      <w:rPr>
        <w:noProof/>
        <w:color w:val="0070C0"/>
        <w:sz w:val="16"/>
        <w:szCs w:val="16"/>
        <w:lang w:val="cs-CZ"/>
      </w:rPr>
    </w:pPr>
    <w:proofErr w:type="spellStart"/>
    <w:r w:rsidRPr="0027518A">
      <w:rPr>
        <w:color w:val="0070C0"/>
        <w:sz w:val="16"/>
        <w:szCs w:val="16"/>
        <w:lang w:val="cs-CZ"/>
      </w:rPr>
      <w:t>PLANEO</w:t>
    </w:r>
    <w:proofErr w:type="spellEnd"/>
    <w:r w:rsidRPr="0027518A">
      <w:rPr>
        <w:color w:val="0070C0"/>
        <w:sz w:val="16"/>
        <w:szCs w:val="16"/>
        <w:lang w:val="cs-CZ"/>
      </w:rPr>
      <w:t xml:space="preserve"> je součástí ryze české obchodní skupiny FAST ČR, a.s., jednoho z největších distributorů elektroniky v České republice vlastněný </w:t>
    </w:r>
    <w:proofErr w:type="spellStart"/>
    <w:r w:rsidRPr="0027518A">
      <w:rPr>
        <w:color w:val="0070C0"/>
        <w:sz w:val="16"/>
        <w:szCs w:val="16"/>
        <w:lang w:val="cs-CZ"/>
      </w:rPr>
      <w:t>PPF</w:t>
    </w:r>
    <w:proofErr w:type="spellEnd"/>
    <w:r w:rsidRPr="0027518A">
      <w:rPr>
        <w:color w:val="0070C0"/>
        <w:sz w:val="16"/>
        <w:szCs w:val="16"/>
        <w:lang w:val="cs-CZ"/>
      </w:rPr>
      <w:t xml:space="preserve"> Group a </w:t>
    </w:r>
    <w:proofErr w:type="spellStart"/>
    <w:r w:rsidRPr="0027518A">
      <w:rPr>
        <w:color w:val="0070C0"/>
        <w:sz w:val="16"/>
        <w:szCs w:val="16"/>
        <w:lang w:val="cs-CZ"/>
      </w:rPr>
      <w:t>EC</w:t>
    </w:r>
    <w:proofErr w:type="spellEnd"/>
    <w:r w:rsidRPr="0027518A">
      <w:rPr>
        <w:color w:val="0070C0"/>
        <w:sz w:val="16"/>
        <w:szCs w:val="16"/>
        <w:lang w:val="cs-CZ"/>
      </w:rPr>
      <w:t xml:space="preserve"> </w:t>
    </w:r>
    <w:proofErr w:type="spellStart"/>
    <w:r w:rsidRPr="0027518A">
      <w:rPr>
        <w:color w:val="0070C0"/>
        <w:sz w:val="16"/>
        <w:szCs w:val="16"/>
        <w:lang w:val="cs-CZ"/>
      </w:rPr>
      <w:t>Investments</w:t>
    </w:r>
    <w:proofErr w:type="spellEnd"/>
    <w:r w:rsidRPr="0027518A">
      <w:rPr>
        <w:color w:val="0070C0"/>
        <w:sz w:val="16"/>
        <w:szCs w:val="16"/>
        <w:lang w:val="cs-CZ"/>
      </w:rPr>
      <w:t xml:space="preserve">. Vlastní prodejní síť </w:t>
    </w:r>
    <w:proofErr w:type="spellStart"/>
    <w:r w:rsidRPr="0027518A">
      <w:rPr>
        <w:color w:val="0070C0"/>
        <w:sz w:val="16"/>
        <w:szCs w:val="16"/>
        <w:lang w:val="cs-CZ"/>
      </w:rPr>
      <w:t>PLANEO</w:t>
    </w:r>
    <w:proofErr w:type="spellEnd"/>
    <w:r w:rsidRPr="0027518A">
      <w:rPr>
        <w:color w:val="0070C0"/>
        <w:sz w:val="16"/>
        <w:szCs w:val="16"/>
        <w:lang w:val="cs-CZ"/>
      </w:rPr>
      <w:t xml:space="preserve"> dnes tvoří jeden z hlavních pilířů obchodních aktivit skupiny FAST. S více než 110 prodejnami po celé ČR a silným zázemím moderního e-shopu je </w:t>
    </w:r>
    <w:proofErr w:type="spellStart"/>
    <w:r w:rsidRPr="0027518A">
      <w:rPr>
        <w:color w:val="0070C0"/>
        <w:sz w:val="16"/>
        <w:szCs w:val="16"/>
        <w:lang w:val="cs-CZ"/>
      </w:rPr>
      <w:t>PLANEO</w:t>
    </w:r>
    <w:proofErr w:type="spellEnd"/>
    <w:r w:rsidRPr="0027518A">
      <w:rPr>
        <w:color w:val="0070C0"/>
        <w:sz w:val="16"/>
        <w:szCs w:val="16"/>
        <w:lang w:val="cs-CZ"/>
      </w:rPr>
      <w:t xml:space="preserve"> významným hráčem na maloobchodním trhu s elektronikou. Zákazníkům nabízí výhodné ceny, osobní poradenství na prodejnách</w:t>
    </w:r>
    <w:r w:rsidR="00690EFD">
      <w:rPr>
        <w:color w:val="0070C0"/>
        <w:sz w:val="16"/>
        <w:szCs w:val="16"/>
        <w:lang w:val="cs-CZ"/>
      </w:rPr>
      <w:t>,</w:t>
    </w:r>
    <w:r w:rsidRPr="0027518A">
      <w:rPr>
        <w:color w:val="0070C0"/>
        <w:sz w:val="16"/>
        <w:szCs w:val="16"/>
        <w:lang w:val="cs-CZ"/>
      </w:rPr>
      <w:t xml:space="preserve"> a především snadnou dostupnost díky široké síti poboček. FAST ČR, a.s., U </w:t>
    </w:r>
    <w:proofErr w:type="spellStart"/>
    <w:r w:rsidRPr="0027518A">
      <w:rPr>
        <w:color w:val="0070C0"/>
        <w:sz w:val="16"/>
        <w:szCs w:val="16"/>
        <w:lang w:val="cs-CZ"/>
      </w:rPr>
      <w:t>Sanitasu</w:t>
    </w:r>
    <w:proofErr w:type="spellEnd"/>
    <w:r w:rsidRPr="0027518A">
      <w:rPr>
        <w:color w:val="0070C0"/>
        <w:sz w:val="16"/>
        <w:szCs w:val="16"/>
        <w:lang w:val="cs-CZ"/>
      </w:rPr>
      <w:t xml:space="preserve"> 1621, 251 01 Říčany, IČO: 24777749, DIČ: </w:t>
    </w:r>
    <w:proofErr w:type="spellStart"/>
    <w:r w:rsidRPr="0027518A">
      <w:rPr>
        <w:color w:val="0070C0"/>
        <w:sz w:val="16"/>
        <w:szCs w:val="16"/>
        <w:lang w:val="cs-CZ"/>
      </w:rPr>
      <w:t>CZ24777749</w:t>
    </w:r>
    <w:proofErr w:type="spellEnd"/>
  </w:p>
  <w:p w14:paraId="030110FD" w14:textId="77777777" w:rsidR="00C30259" w:rsidRDefault="00C30259" w:rsidP="005376D0">
    <w:pPr>
      <w:pStyle w:val="Zpat"/>
      <w:rPr>
        <w:noProof/>
        <w:lang w:val="cs-CZ"/>
      </w:rPr>
    </w:pPr>
  </w:p>
  <w:p w14:paraId="13D707A0" w14:textId="4C286319" w:rsidR="00C30259" w:rsidRPr="0027518A" w:rsidRDefault="0027518A" w:rsidP="005376D0">
    <w:pPr>
      <w:pStyle w:val="Zpat"/>
      <w:rPr>
        <w:noProof/>
        <w:color w:val="0070C0"/>
        <w:sz w:val="18"/>
        <w:szCs w:val="18"/>
        <w:lang w:val="cs-CZ"/>
      </w:rPr>
    </w:pPr>
    <w:hyperlink r:id="rId1" w:history="1">
      <w:r w:rsidRPr="0027518A">
        <w:rPr>
          <w:rStyle w:val="Hypertextovodkaz"/>
          <w:noProof/>
          <w:color w:val="0070C0"/>
          <w:sz w:val="18"/>
          <w:szCs w:val="18"/>
          <w:lang w:val="cs-CZ"/>
        </w:rPr>
        <w:t>www.planeo.cz</w:t>
      </w:r>
    </w:hyperlink>
  </w:p>
  <w:p w14:paraId="786043E1" w14:textId="77777777" w:rsidR="00C30259" w:rsidRDefault="00C30259" w:rsidP="005376D0">
    <w:pPr>
      <w:pStyle w:val="Zpat"/>
      <w:rPr>
        <w:noProof/>
        <w:lang w:val="cs-CZ"/>
      </w:rPr>
    </w:pPr>
  </w:p>
  <w:p w14:paraId="7A22FEF5" w14:textId="77777777" w:rsidR="00C30259" w:rsidRDefault="00C30259" w:rsidP="005376D0">
    <w:pPr>
      <w:pStyle w:val="Zpat"/>
      <w:rPr>
        <w:noProof/>
        <w:lang w:val="cs-CZ"/>
      </w:rPr>
    </w:pPr>
  </w:p>
  <w:p w14:paraId="16A7761C" w14:textId="77777777" w:rsidR="00C30259" w:rsidRPr="00C30259" w:rsidRDefault="00C30259" w:rsidP="005376D0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9D2AC" w14:textId="77777777" w:rsidR="004F2613" w:rsidRDefault="004F2613" w:rsidP="00EA401F">
      <w:r>
        <w:separator/>
      </w:r>
    </w:p>
  </w:footnote>
  <w:footnote w:type="continuationSeparator" w:id="0">
    <w:p w14:paraId="73746E69" w14:textId="77777777" w:rsidR="004F2613" w:rsidRDefault="004F2613" w:rsidP="00EA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EA6C0" w14:textId="79D71612" w:rsidR="005A4CEF" w:rsidRDefault="00A24D0D">
    <w:pPr>
      <w:pStyle w:val="Zhlav"/>
    </w:pPr>
    <w:r w:rsidRPr="00A24D0D">
      <w:rPr>
        <w:noProof/>
      </w:rPr>
      <w:drawing>
        <wp:inline distT="0" distB="0" distL="0" distR="0" wp14:anchorId="7ECEF048" wp14:editId="4B76B04B">
          <wp:extent cx="2762250" cy="2078355"/>
          <wp:effectExtent l="0" t="0" r="0" b="0"/>
          <wp:docPr id="2146037354" name="Obrázek 2146037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r="61022"/>
                  <a:stretch/>
                </pic:blipFill>
                <pic:spPr bwMode="auto">
                  <a:xfrm>
                    <a:off x="0" y="0"/>
                    <a:ext cx="2785192" cy="2095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B3A4C"/>
    <w:multiLevelType w:val="multilevel"/>
    <w:tmpl w:val="4822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6C69FA"/>
    <w:multiLevelType w:val="hybridMultilevel"/>
    <w:tmpl w:val="C8D8A1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E3E6A74"/>
    <w:multiLevelType w:val="multilevel"/>
    <w:tmpl w:val="7C94D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5313479">
    <w:abstractNumId w:val="1"/>
  </w:num>
  <w:num w:numId="2" w16cid:durableId="62796891">
    <w:abstractNumId w:val="1"/>
  </w:num>
  <w:num w:numId="3" w16cid:durableId="930819537">
    <w:abstractNumId w:val="2"/>
  </w:num>
  <w:num w:numId="4" w16cid:durableId="1289315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86"/>
    <w:rsid w:val="00052C40"/>
    <w:rsid w:val="00066E64"/>
    <w:rsid w:val="00070028"/>
    <w:rsid w:val="00087FB4"/>
    <w:rsid w:val="00091097"/>
    <w:rsid w:val="00093CA1"/>
    <w:rsid w:val="00095E2A"/>
    <w:rsid w:val="000B5EC2"/>
    <w:rsid w:val="000C3927"/>
    <w:rsid w:val="000D0CD6"/>
    <w:rsid w:val="000F0391"/>
    <w:rsid w:val="00106DF1"/>
    <w:rsid w:val="00113D18"/>
    <w:rsid w:val="0012514F"/>
    <w:rsid w:val="00145EEC"/>
    <w:rsid w:val="001475B0"/>
    <w:rsid w:val="00150F2F"/>
    <w:rsid w:val="00191852"/>
    <w:rsid w:val="00193FA6"/>
    <w:rsid w:val="001A52E2"/>
    <w:rsid w:val="001C36B0"/>
    <w:rsid w:val="001D250F"/>
    <w:rsid w:val="001E60CB"/>
    <w:rsid w:val="00201205"/>
    <w:rsid w:val="00206AF2"/>
    <w:rsid w:val="00223288"/>
    <w:rsid w:val="00236904"/>
    <w:rsid w:val="0025351E"/>
    <w:rsid w:val="0026603B"/>
    <w:rsid w:val="0027518A"/>
    <w:rsid w:val="00280916"/>
    <w:rsid w:val="002B4EF7"/>
    <w:rsid w:val="002D38D3"/>
    <w:rsid w:val="002E2C32"/>
    <w:rsid w:val="002F5FFD"/>
    <w:rsid w:val="00340E58"/>
    <w:rsid w:val="003665C8"/>
    <w:rsid w:val="003B5290"/>
    <w:rsid w:val="003C662C"/>
    <w:rsid w:val="003E0841"/>
    <w:rsid w:val="003E4111"/>
    <w:rsid w:val="003E7F53"/>
    <w:rsid w:val="003F2566"/>
    <w:rsid w:val="003F5ACF"/>
    <w:rsid w:val="00403AFC"/>
    <w:rsid w:val="00416F33"/>
    <w:rsid w:val="00423F78"/>
    <w:rsid w:val="00444E73"/>
    <w:rsid w:val="00454756"/>
    <w:rsid w:val="00472C03"/>
    <w:rsid w:val="0047365C"/>
    <w:rsid w:val="00476EBD"/>
    <w:rsid w:val="004B2FD4"/>
    <w:rsid w:val="004B4876"/>
    <w:rsid w:val="004C5B14"/>
    <w:rsid w:val="004D38B6"/>
    <w:rsid w:val="004E1CA1"/>
    <w:rsid w:val="004E695F"/>
    <w:rsid w:val="004E7BCB"/>
    <w:rsid w:val="004F199D"/>
    <w:rsid w:val="004F2613"/>
    <w:rsid w:val="004F66FE"/>
    <w:rsid w:val="005306DC"/>
    <w:rsid w:val="005330BF"/>
    <w:rsid w:val="005376D0"/>
    <w:rsid w:val="00541DEA"/>
    <w:rsid w:val="00580DB2"/>
    <w:rsid w:val="00582BF8"/>
    <w:rsid w:val="00584511"/>
    <w:rsid w:val="005A4CEF"/>
    <w:rsid w:val="005C0BED"/>
    <w:rsid w:val="005C124C"/>
    <w:rsid w:val="005C4C49"/>
    <w:rsid w:val="005D2927"/>
    <w:rsid w:val="005D3105"/>
    <w:rsid w:val="005E2F32"/>
    <w:rsid w:val="005F08BC"/>
    <w:rsid w:val="00600FE2"/>
    <w:rsid w:val="00606314"/>
    <w:rsid w:val="00643983"/>
    <w:rsid w:val="00646A06"/>
    <w:rsid w:val="00650A13"/>
    <w:rsid w:val="00651D18"/>
    <w:rsid w:val="006526D5"/>
    <w:rsid w:val="00676919"/>
    <w:rsid w:val="00682722"/>
    <w:rsid w:val="00686978"/>
    <w:rsid w:val="0068776C"/>
    <w:rsid w:val="00690EFD"/>
    <w:rsid w:val="006A26B4"/>
    <w:rsid w:val="006A3F56"/>
    <w:rsid w:val="006A567F"/>
    <w:rsid w:val="006C057B"/>
    <w:rsid w:val="006E4768"/>
    <w:rsid w:val="0072768D"/>
    <w:rsid w:val="00730127"/>
    <w:rsid w:val="0073666D"/>
    <w:rsid w:val="00736E1A"/>
    <w:rsid w:val="00770879"/>
    <w:rsid w:val="007931D4"/>
    <w:rsid w:val="007B1CD1"/>
    <w:rsid w:val="007B39DF"/>
    <w:rsid w:val="007B5710"/>
    <w:rsid w:val="007D4530"/>
    <w:rsid w:val="007D68E6"/>
    <w:rsid w:val="007E173B"/>
    <w:rsid w:val="007E22EE"/>
    <w:rsid w:val="007E3493"/>
    <w:rsid w:val="007F21B8"/>
    <w:rsid w:val="007F63CE"/>
    <w:rsid w:val="00805594"/>
    <w:rsid w:val="00812076"/>
    <w:rsid w:val="0081546B"/>
    <w:rsid w:val="008426E8"/>
    <w:rsid w:val="00843BC4"/>
    <w:rsid w:val="00860AA1"/>
    <w:rsid w:val="00864AA3"/>
    <w:rsid w:val="00885FFD"/>
    <w:rsid w:val="00894D86"/>
    <w:rsid w:val="00897159"/>
    <w:rsid w:val="008A102C"/>
    <w:rsid w:val="008A10CC"/>
    <w:rsid w:val="008A45B5"/>
    <w:rsid w:val="008D0391"/>
    <w:rsid w:val="008D30CB"/>
    <w:rsid w:val="008F6EFC"/>
    <w:rsid w:val="00920641"/>
    <w:rsid w:val="009438E8"/>
    <w:rsid w:val="009523A5"/>
    <w:rsid w:val="009A500B"/>
    <w:rsid w:val="009B009A"/>
    <w:rsid w:val="009C32B7"/>
    <w:rsid w:val="009C6F22"/>
    <w:rsid w:val="009E3BC4"/>
    <w:rsid w:val="009F1EEE"/>
    <w:rsid w:val="00A024C6"/>
    <w:rsid w:val="00A20A13"/>
    <w:rsid w:val="00A24D0D"/>
    <w:rsid w:val="00A31D53"/>
    <w:rsid w:val="00A44F1D"/>
    <w:rsid w:val="00A47C3B"/>
    <w:rsid w:val="00A555B0"/>
    <w:rsid w:val="00A558AB"/>
    <w:rsid w:val="00A55FDA"/>
    <w:rsid w:val="00A71E77"/>
    <w:rsid w:val="00A82BCD"/>
    <w:rsid w:val="00AA0C49"/>
    <w:rsid w:val="00AA1073"/>
    <w:rsid w:val="00AA777E"/>
    <w:rsid w:val="00AC5E87"/>
    <w:rsid w:val="00AD173D"/>
    <w:rsid w:val="00AD4755"/>
    <w:rsid w:val="00AF354D"/>
    <w:rsid w:val="00AF733C"/>
    <w:rsid w:val="00B03898"/>
    <w:rsid w:val="00B32556"/>
    <w:rsid w:val="00B952CE"/>
    <w:rsid w:val="00B97AE8"/>
    <w:rsid w:val="00BA19B8"/>
    <w:rsid w:val="00BA42BC"/>
    <w:rsid w:val="00BB2A0D"/>
    <w:rsid w:val="00BC10BA"/>
    <w:rsid w:val="00BC5636"/>
    <w:rsid w:val="00BC6A41"/>
    <w:rsid w:val="00BD4212"/>
    <w:rsid w:val="00BE08EB"/>
    <w:rsid w:val="00BE22C1"/>
    <w:rsid w:val="00BF0C59"/>
    <w:rsid w:val="00BF263F"/>
    <w:rsid w:val="00BF4856"/>
    <w:rsid w:val="00C061C5"/>
    <w:rsid w:val="00C22B6A"/>
    <w:rsid w:val="00C30259"/>
    <w:rsid w:val="00C32324"/>
    <w:rsid w:val="00C43755"/>
    <w:rsid w:val="00C44B2D"/>
    <w:rsid w:val="00C468D3"/>
    <w:rsid w:val="00C46FCD"/>
    <w:rsid w:val="00C5378B"/>
    <w:rsid w:val="00C556AF"/>
    <w:rsid w:val="00C5666C"/>
    <w:rsid w:val="00C642E8"/>
    <w:rsid w:val="00C71B50"/>
    <w:rsid w:val="00C7652E"/>
    <w:rsid w:val="00C76D83"/>
    <w:rsid w:val="00CB086F"/>
    <w:rsid w:val="00CC2361"/>
    <w:rsid w:val="00CC6B05"/>
    <w:rsid w:val="00CD07EC"/>
    <w:rsid w:val="00CD3A81"/>
    <w:rsid w:val="00CD6D4B"/>
    <w:rsid w:val="00D11BD8"/>
    <w:rsid w:val="00D34601"/>
    <w:rsid w:val="00D57650"/>
    <w:rsid w:val="00D578F6"/>
    <w:rsid w:val="00D72A10"/>
    <w:rsid w:val="00D72AFA"/>
    <w:rsid w:val="00D77BEC"/>
    <w:rsid w:val="00D8639D"/>
    <w:rsid w:val="00D949DF"/>
    <w:rsid w:val="00DA139E"/>
    <w:rsid w:val="00DA73FA"/>
    <w:rsid w:val="00DC0680"/>
    <w:rsid w:val="00DC0D8D"/>
    <w:rsid w:val="00DC3245"/>
    <w:rsid w:val="00DF51D9"/>
    <w:rsid w:val="00E02BED"/>
    <w:rsid w:val="00E133DB"/>
    <w:rsid w:val="00E27D27"/>
    <w:rsid w:val="00E3778C"/>
    <w:rsid w:val="00E70F47"/>
    <w:rsid w:val="00E825E7"/>
    <w:rsid w:val="00EA401F"/>
    <w:rsid w:val="00EE2076"/>
    <w:rsid w:val="00EF54C2"/>
    <w:rsid w:val="00F24EC6"/>
    <w:rsid w:val="00F4491F"/>
    <w:rsid w:val="00F44C7D"/>
    <w:rsid w:val="00F47B86"/>
    <w:rsid w:val="00F61345"/>
    <w:rsid w:val="00F772D6"/>
    <w:rsid w:val="00F87A31"/>
    <w:rsid w:val="00FA1ACC"/>
    <w:rsid w:val="00FA3958"/>
    <w:rsid w:val="00FB7447"/>
    <w:rsid w:val="00FD3154"/>
    <w:rsid w:val="00FD43CA"/>
    <w:rsid w:val="00FD5971"/>
    <w:rsid w:val="00FE277A"/>
    <w:rsid w:val="00FE3408"/>
    <w:rsid w:val="00FE5656"/>
    <w:rsid w:val="00FE60F5"/>
    <w:rsid w:val="00FE7494"/>
    <w:rsid w:val="00FF0770"/>
    <w:rsid w:val="00FF5F9F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9BFAB"/>
  <w15:docId w15:val="{BFBCB6EA-6F1A-1649-A338-708ED33C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Roboto-Light" w:eastAsia="Roboto-Light" w:hAnsi="Roboto-Light" w:cs="Roboto-Light"/>
      <w:lang w:val="ca-ES"/>
    </w:rPr>
  </w:style>
  <w:style w:type="paragraph" w:styleId="Nadpis1">
    <w:name w:val="heading 1"/>
    <w:basedOn w:val="Normln"/>
    <w:uiPriority w:val="9"/>
    <w:qFormat/>
    <w:pPr>
      <w:spacing w:line="457" w:lineRule="exact"/>
      <w:ind w:right="347"/>
      <w:jc w:val="right"/>
      <w:outlineLvl w:val="0"/>
    </w:pPr>
    <w:rPr>
      <w:rFonts w:ascii="Dongle" w:eastAsia="Dongle" w:hAnsi="Dongle" w:cs="Dongle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125"/>
      <w:ind w:left="863"/>
      <w:outlineLvl w:val="1"/>
    </w:pPr>
    <w:rPr>
      <w:rFonts w:ascii="Roboto" w:eastAsia="Roboto" w:hAnsi="Roboto" w:cs="Roboto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A40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401F"/>
    <w:rPr>
      <w:rFonts w:ascii="Roboto-Light" w:eastAsia="Roboto-Light" w:hAnsi="Roboto-Light" w:cs="Roboto-Light"/>
      <w:lang w:val="ca-ES"/>
    </w:rPr>
  </w:style>
  <w:style w:type="paragraph" w:styleId="Zpat">
    <w:name w:val="footer"/>
    <w:basedOn w:val="Normln"/>
    <w:link w:val="ZpatChar"/>
    <w:uiPriority w:val="99"/>
    <w:unhideWhenUsed/>
    <w:rsid w:val="00EA40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401F"/>
    <w:rPr>
      <w:rFonts w:ascii="Roboto-Light" w:eastAsia="Roboto-Light" w:hAnsi="Roboto-Light" w:cs="Roboto-Light"/>
      <w:lang w:val="ca-ES"/>
    </w:rPr>
  </w:style>
  <w:style w:type="paragraph" w:styleId="Bezmezer">
    <w:name w:val="No Spacing"/>
    <w:uiPriority w:val="1"/>
    <w:qFormat/>
    <w:rsid w:val="005376D0"/>
    <w:pPr>
      <w:widowControl/>
      <w:autoSpaceDE/>
      <w:autoSpaceDN/>
    </w:pPr>
    <w:rPr>
      <w:rFonts w:eastAsiaTheme="minorEastAsia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3025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025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76E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6E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6EBD"/>
    <w:rPr>
      <w:rFonts w:ascii="Roboto-Light" w:eastAsia="Roboto-Light" w:hAnsi="Roboto-Light" w:cs="Roboto-Light"/>
      <w:sz w:val="20"/>
      <w:szCs w:val="20"/>
      <w:lang w:val="ca-E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6E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6EBD"/>
    <w:rPr>
      <w:rFonts w:ascii="Roboto-Light" w:eastAsia="Roboto-Light" w:hAnsi="Roboto-Light" w:cs="Roboto-Light"/>
      <w:b/>
      <w:bCs/>
      <w:sz w:val="20"/>
      <w:szCs w:val="20"/>
      <w:lang w:val="ca-E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E7F53"/>
    <w:rPr>
      <w:rFonts w:ascii="Roboto-Light" w:eastAsia="Roboto-Light" w:hAnsi="Roboto-Light" w:cs="Roboto-Light"/>
      <w:sz w:val="19"/>
      <w:szCs w:val="19"/>
      <w:lang w:val="ca-ES"/>
    </w:rPr>
  </w:style>
  <w:style w:type="paragraph" w:styleId="Revize">
    <w:name w:val="Revision"/>
    <w:hidden/>
    <w:uiPriority w:val="99"/>
    <w:semiHidden/>
    <w:rsid w:val="00CC6B05"/>
    <w:pPr>
      <w:widowControl/>
      <w:autoSpaceDE/>
      <w:autoSpaceDN/>
    </w:pPr>
    <w:rPr>
      <w:rFonts w:ascii="Roboto-Light" w:eastAsia="Roboto-Light" w:hAnsi="Roboto-Light" w:cs="Roboto-Light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20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036054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310438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391704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3417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8451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09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2596345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98075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303920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7528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623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aclav.junek@crestcom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planeo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e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6B1C61-259E-41A7-B88F-181314115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4B16FD-D5DB-48F1-A450-500029672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9BA0C-8AA0-458E-83D0-32DC88B5246D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646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Junek</dc:creator>
  <cp:lastModifiedBy>Matouš Dvořák</cp:lastModifiedBy>
  <cp:revision>12</cp:revision>
  <dcterms:created xsi:type="dcterms:W3CDTF">2025-06-27T09:21:00Z</dcterms:created>
  <dcterms:modified xsi:type="dcterms:W3CDTF">2025-08-06T11:37:00Z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2022-10-11T00:00:00Z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0x010100EE21AEF63623FE4F9A58CC6BACDC5B81</vt:lpwstr>
  </property>
</Properties>
</file>